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SURAT KETERANGAN REKOMENDASI MENGIKUTI KOMPETISI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Nomor:</w:t>
        <w:tab/>
        <w:t xml:space="preserve">   /UN26.13/KM.10.08/2026</w:t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  <w:t xml:space="preserve">Yang bertanda tangan di bawah ini</w:t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410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 Hermi Yanzi, S.Pd, M.Pd.</w:t>
      </w:r>
    </w:p>
    <w:p w:rsidR="00000000" w:rsidDel="00000000" w:rsidP="00000000" w:rsidRDefault="00000000" w:rsidRPr="00000000" w14:paraId="00000008">
      <w:pPr>
        <w:tabs>
          <w:tab w:val="left" w:leader="none" w:pos="2410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nomor induk pegawai</w:t>
        <w:tab/>
        <w:tab/>
        <w:t xml:space="preserve">: 19820727 200604 1 002</w:t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  <w:t xml:space="preserve">pangkat/golongan/ruang</w:t>
        <w:tab/>
        <w:t xml:space="preserve">: Pembina Tingkat I / IV/b</w:t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  <w:t xml:space="preserve">jabatan</w:t>
        <w:tab/>
        <w:tab/>
        <w:tab/>
        <w:tab/>
        <w:t xml:space="preserve">: Wakil Dekan Bidang Kemahasiswaan dan Alumni</w:t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dengan ini menyatakan sesungguhnya bahwa mahasiswa Fakultas Keguruan dan Ilmu Pendidikan Universitas Lampung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nama</w:t>
        <w:tab/>
        <w:tab/>
        <w:tab/>
        <w:tab/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NPM</w:t>
        <w:tab/>
        <w:tab/>
        <w:tab/>
        <w:tab/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jurusan/program studi</w:t>
        <w:tab/>
        <w:tab/>
        <w:t xml:space="preserve">: ............................................. / ..............................................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semester </w:t>
        <w:tab/>
        <w:tab/>
        <w:tab/>
        <w:t xml:space="preserve">: ....... (..................)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alamat </w:t>
        <w:tab/>
        <w:tab/>
        <w:tab/>
        <w:tab/>
        <w:t xml:space="preserve">: 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color w:val="000000"/>
          <w:rtl w:val="0"/>
        </w:rPr>
        <w:t xml:space="preserve"> </w:t>
        <w:tab/>
        <w:t xml:space="preserve">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adalah benar nama tersebut di atas mempunyai keahlian/bakat dalam bidang ……………………………………….. yang baik, sehingga mahasiswa tersebut layak untuk mengikuti </w:t>
      </w:r>
      <w:r w:rsidDel="00000000" w:rsidR="00000000" w:rsidRPr="00000000">
        <w:rPr>
          <w:b w:val="1"/>
          <w:bCs w:val="1"/>
          <w:rtl w:val="0"/>
        </w:rPr>
        <w:t xml:space="preserve">Kompetisi ..................................................................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Demikian surat keterangan ini dibuat dengan sebenar-benarnya, untuk dipergunakan sebagaimana mestinya.</w:t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364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364"/>
        </w:tabs>
        <w:ind w:left="0" w:hanging="2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Bandar Lampung, ........................ 2026</w:t>
      </w:r>
    </w:p>
    <w:p w:rsidR="00000000" w:rsidDel="00000000" w:rsidP="00000000" w:rsidRDefault="00000000" w:rsidRPr="00000000" w14:paraId="0000001B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a.n. Dekan</w:t>
      </w:r>
    </w:p>
    <w:p w:rsidR="00000000" w:rsidDel="00000000" w:rsidP="00000000" w:rsidRDefault="00000000" w:rsidRPr="00000000" w14:paraId="0000001C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Wakil Dekan Bidang Kemahasiswaan</w:t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dan Alumni,</w:t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ind w:left="0" w:hanging="2"/>
        <w:rPr/>
      </w:pPr>
      <w:r w:rsidDel="00000000" w:rsidR="00000000" w:rsidRPr="00000000">
        <w:rPr>
          <w:rtl w:val="0"/>
        </w:rPr>
        <w:t xml:space="preserve">Tembusan: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Dekan sebagai laporan;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Sekretaris Jurusan .............................................</w:t>
      </w:r>
    </w:p>
    <w:p w:rsidR="00000000" w:rsidDel="00000000" w:rsidP="00000000" w:rsidRDefault="00000000" w:rsidRPr="00000000" w14:paraId="00000026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ind w:firstLine="0"/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id w:val="168451599"/>
      <w:tag w:val="goog_rdk_0"/>
    </w:sdtPr>
    <w:sdtContent>
      <w:tbl>
        <w:tblPr>
          <w:tblStyle w:val="Table2"/>
          <w:tblW w:w="10200.0" w:type="dxa"/>
          <w:jc w:val="righ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7500"/>
          <w:gridCol w:w="2700"/>
          <w:tblGridChange w:id="0">
            <w:tblGrid>
              <w:gridCol w:w="7500"/>
              <w:gridCol w:w="2700"/>
            </w:tblGrid>
          </w:tblGridChange>
        </w:tblGrid>
        <w:tr>
          <w:trPr>
            <w:cantSplit w:val="0"/>
            <w:trHeight w:val="960" w:hRule="atLeast"/>
            <w:tblHeader w:val="0"/>
          </w:trPr>
          <w:tc>
            <w:tcPr>
              <w:tcBorders>
                <w:left w:color="000000" w:space="0" w:sz="0" w:val="nil"/>
                <w:bottom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3">
              <w:pPr>
                <w:widowControl w:val="0"/>
                <w:ind w:firstLine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3448050</wp:posOffset>
                    </wp:positionH>
                    <wp:positionV relativeFrom="paragraph">
                      <wp:posOffset>85726</wp:posOffset>
                    </wp:positionV>
                    <wp:extent cx="1066800" cy="410916"/>
                    <wp:effectExtent b="0" l="0" r="0" t="0"/>
                    <wp:wrapNone/>
                    <wp:docPr id="7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6800" cy="41091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4">
              <w:pPr>
                <w:widowControl w:val="0"/>
                <w:ind w:firstLine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              </w:t>
      <w:tab/>
      <w:tab/>
      <w:tab/>
      <w:tab/>
      <w:t xml:space="preserve">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/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8">
          <w:pPr>
            <w:pStyle w:val="Subtitle"/>
            <w:ind w:left="1" w:hanging="3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7623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9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heading=h.ojim8k2voitv" w:id="0"/>
          <w:bookmarkEnd w:id="0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A">
          <w:pPr>
            <w:pStyle w:val="Subtitle"/>
            <w:spacing w:after="40" w:before="40" w:lineRule="auto"/>
            <w:ind w:firstLine="0"/>
            <w:rPr>
              <w:b w:val="0"/>
              <w:bCs w:val="0"/>
              <w:sz w:val="32"/>
              <w:szCs w:val="32"/>
            </w:rPr>
          </w:pPr>
          <w:bookmarkStart w:colFirst="0" w:colLast="0" w:name="_heading=h.tr8u9hus6ur3" w:id="1"/>
          <w:bookmarkEnd w:id="1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</w:p>
        <w:p w:rsidR="00000000" w:rsidDel="00000000" w:rsidP="00000000" w:rsidRDefault="00000000" w:rsidRPr="00000000" w14:paraId="0000002B">
          <w:pPr>
            <w:pStyle w:val="Subtitle"/>
            <w:spacing w:after="40" w:before="40" w:lineRule="auto"/>
            <w:ind w:left="1" w:hanging="3"/>
            <w:rPr>
              <w:b w:val="0"/>
              <w:bCs w:val="0"/>
              <w:sz w:val="28"/>
              <w:szCs w:val="28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ind w:left="1" w:hanging="3"/>
            <w:rPr>
              <w:sz w:val="32"/>
              <w:szCs w:val="32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ind w:left="0" w:hanging="2"/>
            <w:rPr>
              <w:b w:val="0"/>
              <w:bCs w:val="0"/>
              <w:sz w:val="20"/>
              <w:szCs w:val="20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ind w:left="0" w:hanging="2"/>
            <w:rPr>
              <w:b w:val="0"/>
              <w:bCs w:val="0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pStyle w:val="Subtitle"/>
            <w:ind w:left="0" w:hanging="2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pStyle w:val="Subtitle"/>
      <w:pBdr>
        <w:bottom w:color="000000" w:space="1" w:sz="6" w:val="single"/>
      </w:pBdr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noProof w:val="1"/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uiPriority w:val="11"/>
    <w:qFormat w:val="1"/>
    <w:pPr>
      <w:jc w:val="center"/>
    </w:pPr>
    <w:rPr>
      <w:b w:val="1"/>
      <w:sz w:val="26"/>
      <w:szCs w:val="26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noProof w:val="1"/>
      <w:position w:val="-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eaderChar" w:customStyle="1">
    <w:name w:val="Header Char"/>
    <w:rPr>
      <w:noProof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 w:val="1"/>
    </w:pPr>
    <w:rPr>
      <w:rFonts w:ascii="Calibri" w:eastAsia="Calibri" w:hAnsi="Calibri"/>
      <w:noProof w:val="0"/>
      <w:sz w:val="22"/>
      <w:szCs w:val="22"/>
      <w:lang w:val="id-ID"/>
    </w:rPr>
  </w:style>
  <w:style w:type="paragraph" w:styleId="Footer">
    <w:name w:val="footer"/>
    <w:basedOn w:val="Normal"/>
    <w:qFormat w:val="1"/>
    <w:pPr>
      <w:tabs>
        <w:tab w:val="center" w:pos="4513"/>
        <w:tab w:val="right" w:pos="9026"/>
      </w:tabs>
    </w:pPr>
  </w:style>
  <w:style w:type="character" w:styleId="FooterChar" w:customStyle="1">
    <w:name w:val="Footer Char"/>
    <w:rPr>
      <w:noProof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ubtitleChar" w:customStyle="1">
    <w:name w:val="Subtitle Char"/>
    <w:rPr>
      <w:b w:val="1"/>
      <w:w w:val="100"/>
      <w:position w:val="-1"/>
      <w:sz w:val="26"/>
      <w:effect w:val="none"/>
      <w:vertAlign w:val="baseline"/>
      <w:cs w:val="0"/>
      <w:em w:val="none"/>
      <w:lang w:eastAsia="en-US" w:val="en-US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2.jp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+4IyrVk7WU7ECSHGl7tv8c3EQ==">CgMxLjAaHwoBMBIaChgICVIUChJ0YWJsZS53d3V1ZDYzN2VuYmgyDmgub2ppbThrMnZvaXR2Mg5oLnRyOHU5aHVzNnVyMzgAciExRkpKZURHalVQTXhGLUpZc09JT2h0Q0VQek9VYVVHWWo=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2019-08-22T03:42:00Z</dcterms:created>
  <dc:creator>raja</dc:creator>
</cp:coreProperties>
</file>